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E3" w:rsidRDefault="00C53B3C" w:rsidP="00C53B3C">
      <w:pPr>
        <w:jc w:val="center"/>
        <w:rPr>
          <w:b/>
          <w:sz w:val="24"/>
          <w:u w:val="single"/>
          <w:lang w:val="es-CL"/>
        </w:rPr>
      </w:pPr>
      <w:bookmarkStart w:id="0" w:name="_GoBack"/>
      <w:bookmarkEnd w:id="0"/>
      <w:r w:rsidRPr="00C53B3C">
        <w:rPr>
          <w:b/>
          <w:sz w:val="24"/>
          <w:u w:val="single"/>
          <w:lang w:val="es-CL"/>
        </w:rPr>
        <w:t xml:space="preserve">INDICADOR DE </w:t>
      </w:r>
      <w:r w:rsidR="00C85C4D">
        <w:rPr>
          <w:b/>
          <w:sz w:val="24"/>
          <w:u w:val="single"/>
          <w:lang w:val="es-CL"/>
        </w:rPr>
        <w:t>INGRESO DE PERSONAS A LA VÍA Y FALLECIDOS POR ARROLLAMIENTO</w:t>
      </w:r>
    </w:p>
    <w:p w:rsidR="00C53B3C" w:rsidRDefault="00C85C4D" w:rsidP="00C53B3C">
      <w:pPr>
        <w:jc w:val="both"/>
        <w:rPr>
          <w:sz w:val="24"/>
          <w:lang w:val="es-CL"/>
        </w:rPr>
      </w:pPr>
      <w:r>
        <w:rPr>
          <w:sz w:val="24"/>
          <w:lang w:val="es-CL"/>
        </w:rPr>
        <w:t>Línea 1 – Metro de Lima</w:t>
      </w:r>
      <w:r w:rsidR="00C53B3C" w:rsidRPr="00C53B3C">
        <w:rPr>
          <w:sz w:val="24"/>
          <w:lang w:val="es-CL"/>
        </w:rPr>
        <w:t xml:space="preserve"> solicita saber cómo los Metros Alamys manejan los niveles del Indicador de </w:t>
      </w:r>
      <w:r>
        <w:rPr>
          <w:sz w:val="24"/>
          <w:lang w:val="es-CL"/>
        </w:rPr>
        <w:t>Ingresos de Personas a la Vía y Fallecidos por Arrollamiento</w:t>
      </w:r>
      <w:r w:rsidR="00C53B3C" w:rsidRPr="00C53B3C">
        <w:rPr>
          <w:sz w:val="24"/>
          <w:lang w:val="es-CL"/>
        </w:rPr>
        <w:t>. Ante lo planteado, aquellos Metros que acudieron al llamado y respondieron son:</w:t>
      </w:r>
    </w:p>
    <w:p w:rsidR="006822E8" w:rsidRDefault="006822E8" w:rsidP="006822E8">
      <w:pPr>
        <w:jc w:val="both"/>
        <w:rPr>
          <w:sz w:val="24"/>
          <w:lang w:val="es-CL"/>
        </w:rPr>
      </w:pPr>
    </w:p>
    <w:p w:rsidR="006822E8" w:rsidRDefault="00267F13" w:rsidP="006822E8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 w:eastAsia="es-ES"/>
        </w:rPr>
        <w:t>METRO MADRID: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Nuestra División de Operación nos proporciona esta información respecto a los indicadores que empleamos en Metro de Madrid: </w:t>
      </w:r>
    </w:p>
    <w:p w:rsidR="00C85C4D" w:rsidRPr="00C85C4D" w:rsidRDefault="00C85C4D" w:rsidP="00C85C4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Para “Ingresos de personas a la vía” se dispone de dos indicadores:</w:t>
      </w:r>
    </w:p>
    <w:p w:rsidR="00C85C4D" w:rsidRPr="00C85C4D" w:rsidRDefault="00C85C4D" w:rsidP="00C85C4D">
      <w:pPr>
        <w:pStyle w:val="Prrafodelista"/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 </w:t>
      </w:r>
    </w:p>
    <w:p w:rsidR="00C85C4D" w:rsidRPr="00C85C4D" w:rsidRDefault="00C85C4D" w:rsidP="00C85C4D">
      <w:pPr>
        <w:pStyle w:val="Prrafodelista"/>
        <w:numPr>
          <w:ilvl w:val="1"/>
          <w:numId w:val="12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“Accesos no autorizados a la plataforma de vía”, en el que se registran todos aquellos accesos voluntarios que se producen a la plataforma de vía sin la autorización correspondiente. No tienen esta consideración los suicidios y los intentos de suicidio.</w:t>
      </w:r>
    </w:p>
    <w:p w:rsidR="00C85C4D" w:rsidRPr="00C85C4D" w:rsidRDefault="00C85C4D" w:rsidP="00C85C4D">
      <w:pPr>
        <w:pStyle w:val="Prrafodelista"/>
        <w:ind w:left="709" w:firstLine="60"/>
        <w:jc w:val="both"/>
        <w:rPr>
          <w:sz w:val="24"/>
          <w:lang w:val="es-CL"/>
        </w:rPr>
      </w:pPr>
    </w:p>
    <w:p w:rsidR="00C85C4D" w:rsidRPr="00C85C4D" w:rsidRDefault="00C85C4D" w:rsidP="00C85C4D">
      <w:pPr>
        <w:pStyle w:val="Prrafodelista"/>
        <w:numPr>
          <w:ilvl w:val="1"/>
          <w:numId w:val="12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“Caídas a la vía”, en el que se registran las personas accidentadas al caer a la vía desde los andenes o los trenes (pérdidas de equilibrio, mareos, desvanecimientos, tropiezos, etc.).</w:t>
      </w:r>
    </w:p>
    <w:p w:rsidR="00C85C4D" w:rsidRPr="00C85C4D" w:rsidRDefault="00C85C4D" w:rsidP="00C85C4D">
      <w:pPr>
        <w:pStyle w:val="Prrafodelista"/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 </w:t>
      </w:r>
    </w:p>
    <w:p w:rsidR="00C85C4D" w:rsidRPr="00C85C4D" w:rsidRDefault="00C85C4D" w:rsidP="00C85C4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Para “Fallecidos por arrollamiento” se dispone de dos indicadores:</w:t>
      </w:r>
    </w:p>
    <w:p w:rsidR="00C85C4D" w:rsidRPr="00C85C4D" w:rsidRDefault="00C85C4D" w:rsidP="00C85C4D">
      <w:pPr>
        <w:pStyle w:val="Prrafodelista"/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 </w:t>
      </w:r>
    </w:p>
    <w:p w:rsidR="00C85C4D" w:rsidRPr="00C85C4D" w:rsidRDefault="00C85C4D" w:rsidP="00C85C4D">
      <w:pPr>
        <w:pStyle w:val="Prrafodelista"/>
        <w:numPr>
          <w:ilvl w:val="1"/>
          <w:numId w:val="13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9B494E">
        <w:rPr>
          <w:sz w:val="24"/>
        </w:rPr>
        <w:t>“</w:t>
      </w:r>
      <w:proofErr w:type="spellStart"/>
      <w:r w:rsidRPr="009B494E">
        <w:rPr>
          <w:sz w:val="24"/>
        </w:rPr>
        <w:t>Suicidios</w:t>
      </w:r>
      <w:proofErr w:type="spellEnd"/>
      <w:r w:rsidRPr="009B494E">
        <w:rPr>
          <w:sz w:val="24"/>
        </w:rPr>
        <w:t xml:space="preserve"> e Intentos de </w:t>
      </w:r>
      <w:proofErr w:type="spellStart"/>
      <w:r w:rsidRPr="009B494E">
        <w:rPr>
          <w:sz w:val="24"/>
        </w:rPr>
        <w:t>suicidio</w:t>
      </w:r>
      <w:proofErr w:type="spellEnd"/>
      <w:r w:rsidRPr="009B494E">
        <w:rPr>
          <w:sz w:val="24"/>
        </w:rPr>
        <w:t xml:space="preserve">”. </w:t>
      </w:r>
      <w:r w:rsidRPr="00C85C4D">
        <w:rPr>
          <w:sz w:val="24"/>
          <w:lang w:val="es-CL"/>
        </w:rPr>
        <w:t>Se considera el arrollamiento como una posible consecuencia del propio acto.</w:t>
      </w:r>
    </w:p>
    <w:p w:rsidR="00C85C4D" w:rsidRPr="00C85C4D" w:rsidRDefault="00C85C4D" w:rsidP="00C85C4D">
      <w:pPr>
        <w:pStyle w:val="Prrafodelista"/>
        <w:ind w:left="709" w:firstLine="60"/>
        <w:jc w:val="both"/>
        <w:rPr>
          <w:sz w:val="24"/>
          <w:lang w:val="es-CL"/>
        </w:rPr>
      </w:pPr>
    </w:p>
    <w:p w:rsidR="00C85C4D" w:rsidRDefault="00C85C4D" w:rsidP="00C85C4D">
      <w:pPr>
        <w:pStyle w:val="Prrafodelista"/>
        <w:numPr>
          <w:ilvl w:val="1"/>
          <w:numId w:val="13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En el indicador comentado en el punto anterior, “Caídas a la vía”, en cada uno de los registros, dos de sus campos recogen esta información (“arrollamiento” y “fallecimiento”).</w:t>
      </w:r>
    </w:p>
    <w:p w:rsidR="00C85C4D" w:rsidRPr="00C85C4D" w:rsidRDefault="00C85C4D" w:rsidP="00C85C4D">
      <w:pPr>
        <w:pStyle w:val="Prrafodelista"/>
        <w:rPr>
          <w:sz w:val="24"/>
          <w:lang w:val="es-CL"/>
        </w:rPr>
      </w:pPr>
    </w:p>
    <w:p w:rsidR="00C85C4D" w:rsidRPr="00C85C4D" w:rsidRDefault="00C85C4D" w:rsidP="00C85C4D">
      <w:pPr>
        <w:pStyle w:val="Prrafodelista"/>
        <w:numPr>
          <w:ilvl w:val="0"/>
          <w:numId w:val="11"/>
        </w:numPr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Toda esta información se recaba: </w:t>
      </w:r>
    </w:p>
    <w:p w:rsidR="00C85C4D" w:rsidRPr="00C85C4D" w:rsidRDefault="00C85C4D" w:rsidP="00C85C4D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De los propios agentes existentes en las estaciones.</w:t>
      </w:r>
    </w:p>
    <w:p w:rsidR="00C85C4D" w:rsidRPr="00C85C4D" w:rsidRDefault="00C85C4D" w:rsidP="00C85C4D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De la información aportada a dichos agentes por los propios viajeros.</w:t>
      </w:r>
    </w:p>
    <w:p w:rsidR="00C85C4D" w:rsidRPr="00C85C4D" w:rsidRDefault="00C85C4D" w:rsidP="00C85C4D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De la información aportada por los propios viajeros a través de los canales de comunicación existentes.</w:t>
      </w:r>
    </w:p>
    <w:p w:rsidR="00C85C4D" w:rsidRDefault="00C85C4D" w:rsidP="00C85C4D">
      <w:pPr>
        <w:pStyle w:val="Prrafodelista"/>
        <w:jc w:val="both"/>
        <w:rPr>
          <w:b/>
          <w:lang w:val="es-ES"/>
        </w:rPr>
      </w:pPr>
    </w:p>
    <w:p w:rsidR="00C85C4D" w:rsidRDefault="00C85C4D" w:rsidP="00C85C4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 w:eastAsia="es-ES"/>
        </w:rPr>
        <w:t>TMB: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Total número de incidentes criminales en el Metro: Número de intrusiones en zona de vías</w:t>
      </w:r>
    </w:p>
    <w:p w:rsidR="00C85C4D" w:rsidRDefault="00C85C4D" w:rsidP="00C85C4D">
      <w:pPr>
        <w:ind w:left="709"/>
        <w:jc w:val="both"/>
        <w:rPr>
          <w:sz w:val="24"/>
          <w:lang w:val="es-CL"/>
        </w:rPr>
      </w:pPr>
    </w:p>
    <w:p w:rsidR="00C85C4D" w:rsidRPr="00C85C4D" w:rsidRDefault="00C85C4D" w:rsidP="00C85C4D">
      <w:pPr>
        <w:pStyle w:val="Prrafodelista"/>
        <w:numPr>
          <w:ilvl w:val="0"/>
          <w:numId w:val="11"/>
        </w:numPr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lastRenderedPageBreak/>
        <w:t>CÓDIGOS DE SEGURIDAD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 xml:space="preserve">0112 – ANIMALES EN ZONA DE VÍAS: Código utilizado para aquellos casos en los que un animal (generalmente animales domésticos) permanece o deambula en zona de vías generales. 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4912 – ENTRAR EN ZONA DE VÍAS: Código utilizado para aquellos casos en el que una persona accede a vías generales sin autorización previa. Desde el Centro de Seguridad y Protección Civil, dentro de este mismo código, clasificamos los motivos, o causas, que motivan al pasaje a acceder a zona de vías sin autorización y que supone una infracción al reglamento de viajeros y un riesgo para su seguridad. (</w:t>
      </w:r>
      <w:proofErr w:type="gramStart"/>
      <w:r w:rsidRPr="00C85C4D">
        <w:rPr>
          <w:sz w:val="24"/>
          <w:lang w:val="es-CL"/>
        </w:rPr>
        <w:t>a</w:t>
      </w:r>
      <w:proofErr w:type="gramEnd"/>
      <w:r w:rsidRPr="00C85C4D">
        <w:rPr>
          <w:sz w:val="24"/>
          <w:lang w:val="es-CL"/>
        </w:rPr>
        <w:t xml:space="preserve"> modo de ejemplo: </w:t>
      </w:r>
      <w:proofErr w:type="spellStart"/>
      <w:r w:rsidRPr="00C85C4D">
        <w:rPr>
          <w:sz w:val="24"/>
          <w:lang w:val="es-CL"/>
        </w:rPr>
        <w:t>graffiteros</w:t>
      </w:r>
      <w:proofErr w:type="spellEnd"/>
      <w:r w:rsidRPr="00C85C4D">
        <w:rPr>
          <w:sz w:val="24"/>
          <w:lang w:val="es-CL"/>
        </w:rPr>
        <w:t xml:space="preserve">, cambiar de anden, recogida de objetos, intoxicación etílica…, etc.) </w:t>
      </w:r>
    </w:p>
    <w:p w:rsid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Total de muertes debidas a incidentes sucedidos en las propiedades de Metro: Causadas por accidentes</w:t>
      </w:r>
    </w:p>
    <w:p w:rsidR="00C85C4D" w:rsidRPr="00C85C4D" w:rsidRDefault="00C85C4D" w:rsidP="00C85C4D">
      <w:pPr>
        <w:jc w:val="both"/>
        <w:rPr>
          <w:sz w:val="24"/>
          <w:lang w:val="es-CL"/>
        </w:rPr>
      </w:pPr>
    </w:p>
    <w:p w:rsidR="00C85C4D" w:rsidRPr="00C85C4D" w:rsidRDefault="00C85C4D" w:rsidP="00C85C4D">
      <w:pPr>
        <w:pStyle w:val="Prrafodelista"/>
        <w:numPr>
          <w:ilvl w:val="0"/>
          <w:numId w:val="11"/>
        </w:numPr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CÓDIGOS DE SEGURIDAD: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 xml:space="preserve">0410 – LESIONES O MUERTES PRODUCIDAS POR MASAS DE PERSONAS: 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3000 – POSIBLE EXITUS COMO CAUSA DE UN ACCIDENTE: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 xml:space="preserve">3031 – ACCIDENTE LABORAL CON POSIBLE EXITUS: 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 xml:space="preserve">Son codificaciones de accidentes que dentro de nuestras instalaciones en los últimos años no se han producido. Su codificación debería de depender en función de cada caso por lo que a modo ejemplo no podría dar una descripción más amplia o detallada sobre qué tipo de incidencias recogemos con este código. 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3003 – ATROPELLAMIENTO: Código utilizado para aquellas incidencias en la que una persona cae a zona de vías generales de forma accidental (indisposición, intoxicación etílica, accidental, etc.) coincidiendo con el paso de un tren sin que haya podido detener a tiempo su marcha para evitar el atropello. En el pasado año se dieron 2 casos de este tipo de incidencias (una accidental y la otra por intoxicación etílica) en las que las víctimas fueron trasladadas con vida al correspondiente centro sanitario. La codificación de la incidencia puede suponer el resultado como fallecido o no de la víctima en cuestión.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lastRenderedPageBreak/>
        <w:t>Total de muertes debidas a incidentes sucedidos en las propiedades de Metro: Causadas por suicidios</w:t>
      </w:r>
    </w:p>
    <w:p w:rsidR="00C85C4D" w:rsidRPr="00C85C4D" w:rsidRDefault="00C85C4D" w:rsidP="00C85C4D">
      <w:pPr>
        <w:pStyle w:val="Prrafodelista"/>
        <w:numPr>
          <w:ilvl w:val="0"/>
          <w:numId w:val="11"/>
        </w:numPr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>CÓDIGO DE SEGURIDAD:</w:t>
      </w:r>
    </w:p>
    <w:p w:rsidR="00C85C4D" w:rsidRPr="00C85C4D" w:rsidRDefault="00C85C4D" w:rsidP="00C85C4D">
      <w:pPr>
        <w:ind w:left="709"/>
        <w:jc w:val="both"/>
        <w:rPr>
          <w:sz w:val="24"/>
          <w:lang w:val="es-CL"/>
        </w:rPr>
      </w:pPr>
      <w:r w:rsidRPr="00C85C4D">
        <w:rPr>
          <w:sz w:val="24"/>
          <w:lang w:val="es-CL"/>
        </w:rPr>
        <w:t xml:space="preserve">6701 – SUICIDIO CONSUMADO: Código utilizado para toda aquella incidencia en la que una persona pierde la vida como consecuencia de saltar a la vía instantes antes de que acceda un tren a la estación con el único objetivo de quitarse la vida. Resaltar que en aquellos casos en el que las personas no consiguen alcanzar su objetivo o los servicios de emergencias médicas y bomberos desplazados al lugar consiguen trasladarlo a un centro hospitalario con vida, se codifica la incidencia como TENTATIVA DE SUICIDIO. </w:t>
      </w:r>
    </w:p>
    <w:p w:rsidR="00C85C4D" w:rsidRDefault="00C85C4D" w:rsidP="00C85C4D">
      <w:pPr>
        <w:ind w:left="709"/>
        <w:jc w:val="both"/>
        <w:rPr>
          <w:sz w:val="24"/>
          <w:lang w:val="es-CL"/>
        </w:rPr>
      </w:pPr>
    </w:p>
    <w:p w:rsidR="00C85C4D" w:rsidRPr="00960ECD" w:rsidRDefault="00960ECD" w:rsidP="00C85C4D">
      <w:pPr>
        <w:pStyle w:val="Prrafodelista"/>
        <w:numPr>
          <w:ilvl w:val="0"/>
          <w:numId w:val="1"/>
        </w:numPr>
        <w:ind w:left="709"/>
        <w:jc w:val="both"/>
        <w:rPr>
          <w:sz w:val="24"/>
          <w:lang w:val="es-CL"/>
        </w:rPr>
      </w:pPr>
      <w:r w:rsidRPr="00960ECD">
        <w:rPr>
          <w:b/>
          <w:lang w:val="es-ES" w:eastAsia="es-ES"/>
        </w:rPr>
        <w:t>METRO DE CARACAS</w:t>
      </w:r>
      <w:r w:rsidR="00C85C4D" w:rsidRPr="00960ECD">
        <w:rPr>
          <w:b/>
          <w:lang w:val="es-ES" w:eastAsia="es-ES"/>
        </w:rPr>
        <w:t>:</w:t>
      </w:r>
    </w:p>
    <w:p w:rsidR="00C85C4D" w:rsidRPr="00960ECD" w:rsidRDefault="00C85C4D" w:rsidP="00960ECD">
      <w:pPr>
        <w:ind w:left="709"/>
        <w:jc w:val="both"/>
        <w:rPr>
          <w:sz w:val="24"/>
          <w:lang w:val="es-CL"/>
        </w:rPr>
      </w:pPr>
      <w:r w:rsidRPr="00960ECD">
        <w:rPr>
          <w:sz w:val="24"/>
          <w:lang w:val="es-CL"/>
        </w:rPr>
        <w:t xml:space="preserve">La presente es para explicar el tratamiento que se le da a la información en la oficina de estadísticas, específicamente en el caso de los arrollamientos y de ingresos de usuarios a la </w:t>
      </w:r>
      <w:r w:rsidR="00960ECD" w:rsidRPr="00960ECD">
        <w:rPr>
          <w:sz w:val="24"/>
          <w:lang w:val="es-CL"/>
        </w:rPr>
        <w:t>vía</w:t>
      </w:r>
      <w:r w:rsidRPr="00960ECD">
        <w:rPr>
          <w:sz w:val="24"/>
          <w:lang w:val="es-CL"/>
        </w:rPr>
        <w:t>. Cabe destacar que la información es emanada desde fuentes de información, tales como las novedades diarias del Centro Control de Seguridad (CCS) [</w:t>
      </w:r>
      <w:r w:rsidR="00960ECD" w:rsidRPr="00960ECD">
        <w:rPr>
          <w:sz w:val="24"/>
          <w:lang w:val="es-CL"/>
        </w:rPr>
        <w:t>Área</w:t>
      </w:r>
      <w:r w:rsidRPr="00960ECD">
        <w:rPr>
          <w:sz w:val="24"/>
          <w:lang w:val="es-CL"/>
        </w:rPr>
        <w:t xml:space="preserve"> destinada a realizar una vigilancia y control de las instalaciones de la C.A. Metro de Caracas]  y  los informes de Relación Accidente e Incidentes (RAI) [Documentos de orden operativo donde se refleja los incidentes y accidentes que se producen en las instalaciones], estos últimos emanados desde cada una de las estaciones en donde tienen  lugar los hechos o eventos, posteriormente se realiza el filtrado  o cruce de las actividades que poseen importancia en cuanto a incidencia en el área de seguridad, organizándolas por “Variables” e indicadores tales como: Arrollamiento de usuario (con signos vitales), arrollamiento de usuario (sin signos vitales), cierre de acceso, cierre de estación, ingreso de usuario a la vía, teniendo en cuenta que todos estos indicadores se encuentran contempladas en los manuales internos de procedimientos de la empresa C.A Metro de Caracas [Procedimientos Operativos] por tal motivo se clasifican dentro de esta “Variable”, la cual adicionalmente es alimentada con mayor cantidad de detalles, tales como: intervención de cuerpos de seguridad del estado, lugar de ocurrencia, sitio de ocurrencia, sexo, edad, </w:t>
      </w:r>
      <w:r w:rsidR="00960ECD" w:rsidRPr="00960ECD">
        <w:rPr>
          <w:sz w:val="24"/>
          <w:lang w:val="es-CL"/>
        </w:rPr>
        <w:t>día</w:t>
      </w:r>
      <w:r w:rsidRPr="00960ECD">
        <w:rPr>
          <w:sz w:val="24"/>
          <w:lang w:val="es-CL"/>
        </w:rPr>
        <w:t xml:space="preserve">, sistema en donde ocurre, etc. Posteriormente se proceder a la proyección de </w:t>
      </w:r>
      <w:r w:rsidR="00960ECD" w:rsidRPr="00960ECD">
        <w:rPr>
          <w:sz w:val="24"/>
          <w:lang w:val="es-CL"/>
        </w:rPr>
        <w:t>gráficas</w:t>
      </w:r>
      <w:r w:rsidRPr="00960ECD">
        <w:rPr>
          <w:sz w:val="24"/>
          <w:lang w:val="es-CL"/>
        </w:rPr>
        <w:t xml:space="preserve"> y tablas numéricas en las que se puedan apreciar la cantidad detallada en cada “Variable” y cada “Indicador” tanto en numeración arábiga como en la relación de fluctuación que existen entre ellas. </w:t>
      </w:r>
    </w:p>
    <w:p w:rsidR="00C85C4D" w:rsidRDefault="00C85C4D" w:rsidP="00C85C4D">
      <w:pPr>
        <w:ind w:left="709"/>
        <w:jc w:val="both"/>
        <w:rPr>
          <w:sz w:val="24"/>
          <w:lang w:val="es-VE"/>
        </w:rPr>
      </w:pPr>
    </w:p>
    <w:p w:rsidR="0078388C" w:rsidRPr="0078388C" w:rsidRDefault="0078388C" w:rsidP="00C85C4D">
      <w:pPr>
        <w:pStyle w:val="Prrafodelista"/>
        <w:numPr>
          <w:ilvl w:val="0"/>
          <w:numId w:val="1"/>
        </w:numPr>
        <w:ind w:left="709"/>
        <w:jc w:val="both"/>
        <w:rPr>
          <w:sz w:val="24"/>
          <w:lang w:val="es-VE"/>
        </w:rPr>
      </w:pPr>
      <w:r w:rsidRPr="0078388C">
        <w:rPr>
          <w:b/>
          <w:lang w:val="es-ES" w:eastAsia="es-ES"/>
        </w:rPr>
        <w:lastRenderedPageBreak/>
        <w:t>METRO DE MEDELLÍN:</w:t>
      </w:r>
    </w:p>
    <w:p w:rsidR="0078388C" w:rsidRPr="0078388C" w:rsidRDefault="0078388C" w:rsidP="0078388C">
      <w:pPr>
        <w:ind w:left="709"/>
        <w:jc w:val="both"/>
        <w:rPr>
          <w:sz w:val="24"/>
          <w:lang w:val="es-CL"/>
        </w:rPr>
      </w:pPr>
      <w:r w:rsidRPr="0078388C">
        <w:rPr>
          <w:sz w:val="24"/>
          <w:lang w:val="es-CL"/>
        </w:rPr>
        <w:t xml:space="preserve">De acuerdo a </w:t>
      </w:r>
      <w:r>
        <w:rPr>
          <w:sz w:val="24"/>
          <w:lang w:val="es-CL"/>
        </w:rPr>
        <w:t>la solicitud de Línea 1 – Metro de Lima</w:t>
      </w:r>
      <w:r w:rsidRPr="0078388C">
        <w:rPr>
          <w:sz w:val="24"/>
          <w:lang w:val="es-CL"/>
        </w:rPr>
        <w:t>, te comento que en el Metro de Medellín medimos lo siguiente:</w:t>
      </w:r>
    </w:p>
    <w:p w:rsidR="0078388C" w:rsidRPr="0078388C" w:rsidRDefault="0078388C" w:rsidP="0078388C">
      <w:pPr>
        <w:pStyle w:val="Prrafodelista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 xml:space="preserve">Clave S: </w:t>
      </w:r>
      <w:r w:rsidRPr="0078388C">
        <w:rPr>
          <w:sz w:val="24"/>
          <w:lang w:val="es-CL"/>
        </w:rPr>
        <w:t>Intento de suicidio en la vía férrea</w:t>
      </w:r>
    </w:p>
    <w:p w:rsidR="0078388C" w:rsidRPr="0078388C" w:rsidRDefault="0078388C" w:rsidP="0078388C">
      <w:pPr>
        <w:pStyle w:val="Prrafodelista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sz w:val="24"/>
          <w:lang w:val="es-CL"/>
        </w:rPr>
      </w:pPr>
      <w:r w:rsidRPr="0078388C">
        <w:rPr>
          <w:sz w:val="24"/>
          <w:lang w:val="es-CL"/>
        </w:rPr>
        <w:t>Clave Alfa:</w:t>
      </w:r>
      <w:r>
        <w:rPr>
          <w:sz w:val="24"/>
          <w:lang w:val="es-CL"/>
        </w:rPr>
        <w:t xml:space="preserve"> </w:t>
      </w:r>
      <w:r w:rsidRPr="0078388C">
        <w:rPr>
          <w:sz w:val="24"/>
          <w:lang w:val="es-CL"/>
        </w:rPr>
        <w:t>Arrollamiento en la vía férrea</w:t>
      </w:r>
    </w:p>
    <w:p w:rsidR="0078388C" w:rsidRPr="0078388C" w:rsidRDefault="0078388C" w:rsidP="0078388C">
      <w:pPr>
        <w:pStyle w:val="Prrafodelista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sz w:val="24"/>
          <w:lang w:val="es-CL"/>
        </w:rPr>
      </w:pPr>
      <w:r w:rsidRPr="0078388C">
        <w:rPr>
          <w:sz w:val="24"/>
          <w:lang w:val="es-CL"/>
        </w:rPr>
        <w:t>Intento de Lanzamiento:</w:t>
      </w:r>
      <w:r>
        <w:rPr>
          <w:sz w:val="24"/>
          <w:lang w:val="es-CL"/>
        </w:rPr>
        <w:t xml:space="preserve"> </w:t>
      </w:r>
      <w:r w:rsidRPr="0078388C">
        <w:rPr>
          <w:sz w:val="24"/>
          <w:lang w:val="es-CL"/>
        </w:rPr>
        <w:t>Intento de suicidio proyectándose de plataforma (elevada) hacia la calle o de un puente de acceso o pasarela.</w:t>
      </w:r>
    </w:p>
    <w:p w:rsidR="0078388C" w:rsidRPr="0078388C" w:rsidRDefault="0078388C" w:rsidP="007838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4"/>
          <w:lang w:val="es-CL"/>
        </w:rPr>
      </w:pPr>
      <w:r w:rsidRPr="0078388C">
        <w:rPr>
          <w:sz w:val="24"/>
          <w:lang w:val="es-CL"/>
        </w:rPr>
        <w:t>Lanzamiento:</w:t>
      </w:r>
      <w:r>
        <w:rPr>
          <w:sz w:val="24"/>
          <w:lang w:val="es-CL"/>
        </w:rPr>
        <w:t xml:space="preserve"> </w:t>
      </w:r>
      <w:r w:rsidRPr="0078388C">
        <w:rPr>
          <w:sz w:val="24"/>
          <w:lang w:val="es-CL"/>
        </w:rPr>
        <w:t>Es la persona que efectivamente se proyectó al vacío desde una plataforma, puente o pasarela.</w:t>
      </w:r>
    </w:p>
    <w:p w:rsidR="0078388C" w:rsidRDefault="0078388C" w:rsidP="0078388C">
      <w:pPr>
        <w:ind w:left="709"/>
        <w:jc w:val="both"/>
        <w:rPr>
          <w:sz w:val="24"/>
          <w:lang w:val="es-CL"/>
        </w:rPr>
      </w:pPr>
    </w:p>
    <w:p w:rsidR="0078388C" w:rsidRDefault="0078388C" w:rsidP="0078388C">
      <w:pPr>
        <w:ind w:left="709"/>
        <w:jc w:val="both"/>
        <w:rPr>
          <w:sz w:val="24"/>
          <w:lang w:val="es-CL"/>
        </w:rPr>
      </w:pPr>
      <w:r w:rsidRPr="0078388C">
        <w:rPr>
          <w:sz w:val="24"/>
          <w:lang w:val="es-CL"/>
        </w:rPr>
        <w:t xml:space="preserve">Es actualmente un registro manual que realizan en SAP los operadores de estación y lo consolida la Gerencia de Gestión Social y Servicio al cliente. </w:t>
      </w:r>
    </w:p>
    <w:p w:rsidR="005F1340" w:rsidRPr="0078388C" w:rsidRDefault="005F1340" w:rsidP="0078388C">
      <w:pPr>
        <w:ind w:left="709"/>
        <w:jc w:val="both"/>
        <w:rPr>
          <w:sz w:val="24"/>
          <w:lang w:val="es-CL"/>
        </w:rPr>
      </w:pPr>
    </w:p>
    <w:p w:rsidR="005F1340" w:rsidRPr="005F1340" w:rsidRDefault="005F1340" w:rsidP="00C85C4D">
      <w:pPr>
        <w:pStyle w:val="Prrafodelista"/>
        <w:numPr>
          <w:ilvl w:val="0"/>
          <w:numId w:val="1"/>
        </w:numPr>
        <w:ind w:left="709"/>
        <w:jc w:val="both"/>
        <w:rPr>
          <w:sz w:val="24"/>
          <w:lang w:val="es-PE"/>
        </w:rPr>
      </w:pPr>
      <w:r w:rsidRPr="005F1340">
        <w:rPr>
          <w:b/>
          <w:lang w:val="es-ES" w:eastAsia="es-ES"/>
        </w:rPr>
        <w:t>METRO DE SANTIAGO:</w:t>
      </w:r>
    </w:p>
    <w:p w:rsidR="005F1340" w:rsidRPr="005F1340" w:rsidRDefault="005F1340" w:rsidP="005F1340">
      <w:pPr>
        <w:ind w:left="709"/>
        <w:jc w:val="both"/>
        <w:rPr>
          <w:sz w:val="24"/>
          <w:lang w:val="es-CL"/>
        </w:rPr>
      </w:pPr>
      <w:r w:rsidRPr="005F1340">
        <w:rPr>
          <w:sz w:val="24"/>
          <w:lang w:val="es-CL"/>
        </w:rPr>
        <w:t>El indicador de ingresos a las vías se mide contabilizando a cualquier persona que descienda a las vías sin autorización de Metro, se lleva un registro de todos los incidentes operacionales, el personal de estación informa al Centro Integrado de Control la ocurrencia de un hecho y éstos lo registran en un sistema llamado GEOS (Gestión de Operaciones). Lo mismo ocurre con los fallecidos por arrollamiento.</w:t>
      </w: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200"/>
        <w:gridCol w:w="1200"/>
        <w:gridCol w:w="1200"/>
        <w:gridCol w:w="1200"/>
        <w:gridCol w:w="1200"/>
        <w:gridCol w:w="816"/>
      </w:tblGrid>
      <w:tr w:rsidR="005F1340" w:rsidRPr="005F1340" w:rsidTr="005F1340">
        <w:trPr>
          <w:trHeight w:val="375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F1340" w:rsidRPr="005F1340" w:rsidRDefault="005F1340" w:rsidP="005F1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F1340" w:rsidRPr="005F1340" w:rsidRDefault="005F1340" w:rsidP="005F1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F1340" w:rsidRPr="005F1340" w:rsidRDefault="005F1340" w:rsidP="005F1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F1340" w:rsidRPr="005F1340" w:rsidRDefault="005F1340" w:rsidP="005F1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F1340" w:rsidRPr="005F1340" w:rsidRDefault="005F1340" w:rsidP="005F1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2016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F1340" w:rsidRPr="005F1340" w:rsidRDefault="005F1340" w:rsidP="005F1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2017 (*)</w:t>
            </w:r>
          </w:p>
        </w:tc>
      </w:tr>
      <w:tr w:rsidR="005F1340" w:rsidRPr="005F1340" w:rsidTr="005F1340">
        <w:trPr>
          <w:trHeight w:val="375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Fallecidos</w:t>
            </w:r>
            <w:proofErr w:type="spellEnd"/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por </w:t>
            </w:r>
            <w:proofErr w:type="spellStart"/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atropello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5F1340" w:rsidRPr="005F1340" w:rsidTr="005F1340">
        <w:trPr>
          <w:trHeight w:val="390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Bajadas a </w:t>
            </w:r>
            <w:proofErr w:type="spellStart"/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las</w:t>
            </w:r>
            <w:proofErr w:type="spellEnd"/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F13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vías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151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340" w:rsidRPr="005F1340" w:rsidRDefault="005F1340" w:rsidP="005F13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F1340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</w:tr>
    </w:tbl>
    <w:p w:rsidR="005F1340" w:rsidRDefault="005F1340" w:rsidP="00C85C4D">
      <w:pPr>
        <w:ind w:left="709"/>
        <w:jc w:val="both"/>
        <w:rPr>
          <w:sz w:val="24"/>
          <w:lang w:val="es-PE"/>
        </w:rPr>
      </w:pPr>
    </w:p>
    <w:p w:rsidR="005F6731" w:rsidRPr="005F1340" w:rsidRDefault="005F6731" w:rsidP="005F6731">
      <w:pPr>
        <w:pStyle w:val="Prrafodelista"/>
        <w:numPr>
          <w:ilvl w:val="0"/>
          <w:numId w:val="1"/>
        </w:numPr>
        <w:jc w:val="both"/>
        <w:rPr>
          <w:sz w:val="24"/>
          <w:lang w:val="es-PE"/>
        </w:rPr>
      </w:pPr>
      <w:r w:rsidRPr="005F1340">
        <w:rPr>
          <w:b/>
          <w:lang w:val="es-ES" w:eastAsia="es-ES"/>
        </w:rPr>
        <w:t xml:space="preserve">METRO </w:t>
      </w:r>
      <w:r>
        <w:rPr>
          <w:b/>
          <w:lang w:val="es-ES" w:eastAsia="es-ES"/>
        </w:rPr>
        <w:t>SAO PAULO</w:t>
      </w:r>
      <w:r w:rsidRPr="005F1340">
        <w:rPr>
          <w:b/>
          <w:lang w:val="es-ES" w:eastAsia="es-ES"/>
        </w:rPr>
        <w:t>:</w:t>
      </w:r>
    </w:p>
    <w:p w:rsidR="005F6731" w:rsidRPr="00F920F7" w:rsidRDefault="005F6731" w:rsidP="005F6731">
      <w:pPr>
        <w:ind w:left="709"/>
        <w:jc w:val="both"/>
        <w:rPr>
          <w:sz w:val="24"/>
        </w:rPr>
      </w:pPr>
      <w:r w:rsidRPr="00F920F7">
        <w:rPr>
          <w:sz w:val="24"/>
        </w:rPr>
        <w:t>Os casos de usuários na via no Metrô de São Paulo são classificados da seguinte forma:</w:t>
      </w:r>
    </w:p>
    <w:p w:rsidR="005F6731" w:rsidRPr="005F6731" w:rsidRDefault="005F6731" w:rsidP="005F6731">
      <w:pPr>
        <w:pStyle w:val="Prrafodelista"/>
        <w:numPr>
          <w:ilvl w:val="0"/>
          <w:numId w:val="20"/>
        </w:numPr>
        <w:jc w:val="both"/>
        <w:rPr>
          <w:sz w:val="24"/>
        </w:rPr>
      </w:pPr>
      <w:r w:rsidRPr="005F6731">
        <w:rPr>
          <w:sz w:val="24"/>
        </w:rPr>
        <w:t>Tentativa de suicídio: quando o usuário se projeta na via com intenção de tirar a própria vida, mas o óbito não é constatado no local.</w:t>
      </w:r>
    </w:p>
    <w:p w:rsidR="005F6731" w:rsidRPr="00F920F7" w:rsidRDefault="005F6731" w:rsidP="005F6731">
      <w:pPr>
        <w:pStyle w:val="Prrafodelista"/>
        <w:numPr>
          <w:ilvl w:val="0"/>
          <w:numId w:val="20"/>
        </w:numPr>
        <w:jc w:val="both"/>
        <w:rPr>
          <w:sz w:val="24"/>
        </w:rPr>
      </w:pPr>
      <w:r w:rsidRPr="00F920F7">
        <w:rPr>
          <w:sz w:val="24"/>
        </w:rPr>
        <w:t>Suicídio: quando o usuário se projeta na via com intenção de tirar a própria vida e o óbito é constatado no local.</w:t>
      </w:r>
    </w:p>
    <w:p w:rsidR="005F6731" w:rsidRPr="00F920F7" w:rsidRDefault="005F6731" w:rsidP="005F6731">
      <w:pPr>
        <w:pStyle w:val="Prrafodelista"/>
        <w:numPr>
          <w:ilvl w:val="0"/>
          <w:numId w:val="20"/>
        </w:numPr>
        <w:jc w:val="both"/>
        <w:rPr>
          <w:sz w:val="24"/>
        </w:rPr>
      </w:pPr>
      <w:r w:rsidRPr="00F920F7">
        <w:rPr>
          <w:sz w:val="24"/>
        </w:rPr>
        <w:t>Atropelamento: quando o usuário cai involuntariamente na via e o trem o atropela.</w:t>
      </w:r>
    </w:p>
    <w:p w:rsidR="005F6731" w:rsidRPr="00F920F7" w:rsidRDefault="005F6731" w:rsidP="005F6731">
      <w:pPr>
        <w:pStyle w:val="Prrafodelista"/>
        <w:numPr>
          <w:ilvl w:val="0"/>
          <w:numId w:val="20"/>
        </w:numPr>
        <w:jc w:val="both"/>
        <w:rPr>
          <w:sz w:val="24"/>
        </w:rPr>
      </w:pPr>
      <w:r w:rsidRPr="00F920F7">
        <w:rPr>
          <w:sz w:val="24"/>
        </w:rPr>
        <w:lastRenderedPageBreak/>
        <w:t>Acidente na estação: quando o usuário cai involuntariamente na via, mas o trem não chega a atropelá-lo.</w:t>
      </w:r>
    </w:p>
    <w:p w:rsidR="005F6731" w:rsidRPr="00F920F7" w:rsidRDefault="005F6731" w:rsidP="005F6731">
      <w:pPr>
        <w:pStyle w:val="Prrafodelista"/>
        <w:numPr>
          <w:ilvl w:val="0"/>
          <w:numId w:val="20"/>
        </w:numPr>
        <w:jc w:val="both"/>
        <w:rPr>
          <w:sz w:val="24"/>
        </w:rPr>
      </w:pPr>
      <w:r w:rsidRPr="00F920F7">
        <w:rPr>
          <w:sz w:val="24"/>
        </w:rPr>
        <w:t>Usuário na via: quando o usuário desce voluntariamente na via por motivos diversos e não com a intenção de tirar a própria vida. Geralmente acontece nos casos de retirada de objeto que cai na via, por exemplo celular.</w:t>
      </w:r>
    </w:p>
    <w:p w:rsidR="005F6731" w:rsidRPr="00F920F7" w:rsidRDefault="005F6731" w:rsidP="005F6731">
      <w:pPr>
        <w:ind w:left="709"/>
        <w:jc w:val="both"/>
        <w:rPr>
          <w:sz w:val="24"/>
        </w:rPr>
      </w:pPr>
      <w:r w:rsidRPr="005F6731">
        <w:rPr>
          <w:sz w:val="24"/>
        </w:rPr>
        <w:t xml:space="preserve">O fluxograma anexo apresenta de forma esquemática cada caso. </w:t>
      </w:r>
      <w:proofErr w:type="gramStart"/>
      <w:r w:rsidRPr="00F920F7">
        <w:rPr>
          <w:sz w:val="24"/>
        </w:rPr>
        <w:t>Os suicídios e tentativas de suicídio fora da via são casos bem mais raros.”</w:t>
      </w:r>
      <w:proofErr w:type="gramEnd"/>
    </w:p>
    <w:p w:rsidR="005F6731" w:rsidRPr="00F920F7" w:rsidRDefault="005F6731" w:rsidP="00C85C4D">
      <w:pPr>
        <w:ind w:left="709"/>
        <w:jc w:val="both"/>
        <w:rPr>
          <w:sz w:val="24"/>
        </w:rPr>
      </w:pPr>
    </w:p>
    <w:p w:rsidR="00A14198" w:rsidRPr="00A14198" w:rsidRDefault="00A14198" w:rsidP="00C85C4D">
      <w:pPr>
        <w:pStyle w:val="Prrafodelista"/>
        <w:numPr>
          <w:ilvl w:val="0"/>
          <w:numId w:val="1"/>
        </w:numPr>
        <w:ind w:left="709"/>
        <w:jc w:val="both"/>
        <w:rPr>
          <w:sz w:val="24"/>
          <w:lang w:val="es-CL"/>
        </w:rPr>
      </w:pPr>
      <w:r w:rsidRPr="00A14198">
        <w:rPr>
          <w:b/>
          <w:lang w:val="es-ES" w:eastAsia="es-ES"/>
        </w:rPr>
        <w:t>METRO RIO:</w:t>
      </w:r>
    </w:p>
    <w:p w:rsidR="00A14198" w:rsidRDefault="00A14198" w:rsidP="002B2983">
      <w:pPr>
        <w:ind w:left="709"/>
        <w:jc w:val="both"/>
        <w:rPr>
          <w:sz w:val="24"/>
        </w:rPr>
      </w:pPr>
      <w:r w:rsidRPr="00A14198">
        <w:rPr>
          <w:sz w:val="24"/>
        </w:rPr>
        <w:t>Estes dados são obtidos através de registro de ocorrência pelo Centro de Controle, que é informado imediatamente pela equipe de estação quando este tipo de situação acontece, tanto para acesso a via quanto atropelamento</w:t>
      </w:r>
      <w:r>
        <w:rPr>
          <w:sz w:val="24"/>
        </w:rPr>
        <w:t>.</w:t>
      </w:r>
    </w:p>
    <w:p w:rsidR="00A14198" w:rsidRPr="00A14198" w:rsidRDefault="00A14198" w:rsidP="002B2983">
      <w:pPr>
        <w:ind w:left="709"/>
        <w:jc w:val="both"/>
        <w:rPr>
          <w:sz w:val="24"/>
        </w:rPr>
      </w:pPr>
      <w:r>
        <w:rPr>
          <w:sz w:val="24"/>
        </w:rPr>
        <w:t>O</w:t>
      </w:r>
      <w:r w:rsidRPr="00A14198">
        <w:rPr>
          <w:sz w:val="24"/>
        </w:rPr>
        <w:t xml:space="preserve">s códigos utilizados para comunicação em </w:t>
      </w:r>
      <w:proofErr w:type="gramStart"/>
      <w:r w:rsidRPr="00A14198">
        <w:rPr>
          <w:sz w:val="24"/>
        </w:rPr>
        <w:t>cada</w:t>
      </w:r>
      <w:proofErr w:type="gramEnd"/>
      <w:r w:rsidRPr="00A14198">
        <w:rPr>
          <w:sz w:val="24"/>
        </w:rPr>
        <w:t xml:space="preserve"> tipos de ocorrência, para que seja mantido o sigilo:</w:t>
      </w:r>
    </w:p>
    <w:tbl>
      <w:tblPr>
        <w:tblpPr w:leftFromText="141" w:rightFromText="141" w:vertAnchor="text" w:horzAnchor="margin" w:tblpXSpec="right" w:tblpY="129"/>
        <w:tblW w:w="7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5528"/>
      </w:tblGrid>
      <w:tr w:rsidR="00A14198" w:rsidTr="00A14198">
        <w:trPr>
          <w:trHeight w:val="3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24"/>
                <w:szCs w:val="24"/>
              </w:rPr>
              <w:t>Código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proofErr w:type="gramEnd"/>
            <w:r>
              <w:rPr>
                <w:b/>
                <w:bCs/>
                <w:sz w:val="24"/>
                <w:szCs w:val="24"/>
              </w:rPr>
              <w:t>Descrição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14198" w:rsidTr="00A1419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Restrição de ligação para o controle</w:t>
            </w:r>
          </w:p>
        </w:tc>
      </w:tr>
      <w:tr w:rsidR="00A14198" w:rsidTr="00A141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Suicídio ou incidente grave com cliente</w:t>
            </w:r>
          </w:p>
        </w:tc>
      </w:tr>
      <w:tr w:rsidR="00A14198" w:rsidTr="00A141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+ 2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Par de tráfego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devido avaria de uma composição...</w:t>
            </w:r>
          </w:p>
        </w:tc>
      </w:tr>
      <w:tr w:rsidR="00A14198" w:rsidTr="00A141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+ 3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Par de tráfego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devido problemas de energia</w:t>
            </w:r>
          </w:p>
        </w:tc>
      </w:tr>
      <w:tr w:rsidR="00A14198" w:rsidTr="00A141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+ 4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Incêndio (salas técnicas, Estações ou material rodante</w:t>
            </w:r>
            <w:proofErr w:type="gramStart"/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A14198" w:rsidTr="00A141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+ 5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Serviço provisório</w:t>
            </w:r>
          </w:p>
        </w:tc>
      </w:tr>
      <w:tr w:rsidR="00A14198" w:rsidTr="00A141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+ 6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 xml:space="preserve">Assalto </w:t>
            </w: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bilheteria e\ou Estação</w:t>
            </w:r>
          </w:p>
        </w:tc>
      </w:tr>
      <w:tr w:rsidR="00A14198" w:rsidTr="00A1419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+ 7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Suspensão da venda de cartões</w:t>
            </w:r>
          </w:p>
        </w:tc>
      </w:tr>
      <w:tr w:rsidR="00A14198" w:rsidTr="00A14198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Liberação da venda de cartões</w:t>
            </w:r>
          </w:p>
        </w:tc>
      </w:tr>
      <w:tr w:rsidR="00A14198" w:rsidTr="00A14198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+ 9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Fechamento e evacuação de Estação</w:t>
            </w:r>
          </w:p>
        </w:tc>
      </w:tr>
      <w:tr w:rsidR="00A14198" w:rsidTr="00A14198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 + 10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+ ESTAÇÃO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Reabertura da Estação</w:t>
            </w:r>
          </w:p>
        </w:tc>
      </w:tr>
      <w:tr w:rsidR="00A14198" w:rsidTr="00A14198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98" w:rsidRDefault="00A14198" w:rsidP="00A14198">
            <w:pPr>
              <w:rPr>
                <w:rFonts w:ascii="Calibri" w:hAnsi="Calibri"/>
              </w:rPr>
            </w:pPr>
            <w:r>
              <w:rPr>
                <w:color w:val="000000"/>
                <w:sz w:val="24"/>
                <w:szCs w:val="24"/>
              </w:rPr>
              <w:t>Normalização total da ocorrência</w:t>
            </w:r>
          </w:p>
        </w:tc>
      </w:tr>
    </w:tbl>
    <w:p w:rsidR="00A14198" w:rsidRDefault="00A14198" w:rsidP="00A14198">
      <w:r>
        <w:rPr>
          <w:color w:val="1F497D"/>
        </w:rPr>
        <w:t> </w:t>
      </w:r>
    </w:p>
    <w:p w:rsidR="00A14198" w:rsidRPr="00A14198" w:rsidRDefault="00A14198" w:rsidP="00C85C4D">
      <w:pPr>
        <w:ind w:left="709"/>
        <w:jc w:val="both"/>
        <w:rPr>
          <w:sz w:val="24"/>
        </w:rPr>
      </w:pPr>
    </w:p>
    <w:sectPr w:rsidR="00A14198" w:rsidRPr="00A141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42" w:rsidRDefault="005F0542" w:rsidP="00F12285">
      <w:pPr>
        <w:spacing w:after="0" w:line="240" w:lineRule="auto"/>
      </w:pPr>
      <w:r>
        <w:separator/>
      </w:r>
    </w:p>
  </w:endnote>
  <w:endnote w:type="continuationSeparator" w:id="0">
    <w:p w:rsidR="005F0542" w:rsidRDefault="005F0542" w:rsidP="00F1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42" w:rsidRDefault="005F0542" w:rsidP="00F12285">
      <w:pPr>
        <w:spacing w:after="0" w:line="240" w:lineRule="auto"/>
      </w:pPr>
      <w:r>
        <w:separator/>
      </w:r>
    </w:p>
  </w:footnote>
  <w:footnote w:type="continuationSeparator" w:id="0">
    <w:p w:rsidR="005F0542" w:rsidRDefault="005F0542" w:rsidP="00F1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85" w:rsidRDefault="00F12285">
    <w:pPr>
      <w:pStyle w:val="Encabezad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D1BB22" wp14:editId="2A04D162">
          <wp:simplePos x="0" y="0"/>
          <wp:positionH relativeFrom="column">
            <wp:posOffset>1596390</wp:posOffset>
          </wp:positionH>
          <wp:positionV relativeFrom="paragraph">
            <wp:posOffset>-382905</wp:posOffset>
          </wp:positionV>
          <wp:extent cx="2143125" cy="771525"/>
          <wp:effectExtent l="0" t="0" r="9525" b="952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CLAIM ALTA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F4A"/>
    <w:multiLevelType w:val="hybridMultilevel"/>
    <w:tmpl w:val="7324C13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642264"/>
    <w:multiLevelType w:val="hybridMultilevel"/>
    <w:tmpl w:val="429CA4FA"/>
    <w:lvl w:ilvl="0" w:tplc="99E2040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6305"/>
    <w:multiLevelType w:val="hybridMultilevel"/>
    <w:tmpl w:val="8AD0F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7DF2"/>
    <w:multiLevelType w:val="hybridMultilevel"/>
    <w:tmpl w:val="E7984274"/>
    <w:lvl w:ilvl="0" w:tplc="3FDE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0CECF38">
      <w:numFmt w:val="bullet"/>
      <w:lvlText w:val="·"/>
      <w:lvlJc w:val="left"/>
      <w:pPr>
        <w:ind w:left="1680" w:hanging="600"/>
      </w:pPr>
      <w:rPr>
        <w:rFonts w:ascii="Calibri" w:eastAsiaTheme="minorHAnsi" w:hAnsi="Calibri" w:cstheme="minorBid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24122"/>
    <w:multiLevelType w:val="hybridMultilevel"/>
    <w:tmpl w:val="FB78F5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55FD0"/>
    <w:multiLevelType w:val="hybridMultilevel"/>
    <w:tmpl w:val="2B9661DC"/>
    <w:lvl w:ilvl="0" w:tplc="365CE47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2C22"/>
    <w:multiLevelType w:val="hybridMultilevel"/>
    <w:tmpl w:val="905ECA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6312C6"/>
    <w:multiLevelType w:val="hybridMultilevel"/>
    <w:tmpl w:val="EBAA7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76C03"/>
    <w:multiLevelType w:val="hybridMultilevel"/>
    <w:tmpl w:val="056A13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611D14"/>
    <w:multiLevelType w:val="hybridMultilevel"/>
    <w:tmpl w:val="6FEE8E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B4FCC"/>
    <w:multiLevelType w:val="hybridMultilevel"/>
    <w:tmpl w:val="FBA455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351554"/>
    <w:multiLevelType w:val="hybridMultilevel"/>
    <w:tmpl w:val="FACE5A0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D7268"/>
    <w:multiLevelType w:val="hybridMultilevel"/>
    <w:tmpl w:val="1C7C29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A2372C"/>
    <w:multiLevelType w:val="hybridMultilevel"/>
    <w:tmpl w:val="7A9C22E8"/>
    <w:lvl w:ilvl="0" w:tplc="3FDE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0CECF38">
      <w:numFmt w:val="bullet"/>
      <w:lvlText w:val="·"/>
      <w:lvlJc w:val="left"/>
      <w:pPr>
        <w:ind w:left="1680" w:hanging="600"/>
      </w:pPr>
      <w:rPr>
        <w:rFonts w:ascii="Calibri" w:eastAsiaTheme="minorHAnsi" w:hAnsi="Calibri" w:cstheme="minorBid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063E3"/>
    <w:multiLevelType w:val="hybridMultilevel"/>
    <w:tmpl w:val="7F2AE1E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747C14"/>
    <w:multiLevelType w:val="hybridMultilevel"/>
    <w:tmpl w:val="04B28B5A"/>
    <w:lvl w:ilvl="0" w:tplc="B29824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D0015"/>
    <w:multiLevelType w:val="hybridMultilevel"/>
    <w:tmpl w:val="95C8AD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97E2C"/>
    <w:multiLevelType w:val="hybridMultilevel"/>
    <w:tmpl w:val="6BB2F9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3C"/>
    <w:rsid w:val="0000158D"/>
    <w:rsid w:val="00005961"/>
    <w:rsid w:val="000154F8"/>
    <w:rsid w:val="000214DA"/>
    <w:rsid w:val="000238C7"/>
    <w:rsid w:val="00027695"/>
    <w:rsid w:val="00033B62"/>
    <w:rsid w:val="000347F8"/>
    <w:rsid w:val="00040174"/>
    <w:rsid w:val="00040938"/>
    <w:rsid w:val="00042E13"/>
    <w:rsid w:val="0004629B"/>
    <w:rsid w:val="00053D61"/>
    <w:rsid w:val="000569C9"/>
    <w:rsid w:val="00057E08"/>
    <w:rsid w:val="00062121"/>
    <w:rsid w:val="00064B52"/>
    <w:rsid w:val="0006699C"/>
    <w:rsid w:val="00070F34"/>
    <w:rsid w:val="0007225E"/>
    <w:rsid w:val="00072A19"/>
    <w:rsid w:val="00072BFE"/>
    <w:rsid w:val="00077D6B"/>
    <w:rsid w:val="00081924"/>
    <w:rsid w:val="00083116"/>
    <w:rsid w:val="00086E0B"/>
    <w:rsid w:val="00087C00"/>
    <w:rsid w:val="00092288"/>
    <w:rsid w:val="000926D4"/>
    <w:rsid w:val="000927B1"/>
    <w:rsid w:val="000A48DA"/>
    <w:rsid w:val="000A544A"/>
    <w:rsid w:val="000B48D5"/>
    <w:rsid w:val="000B5EE8"/>
    <w:rsid w:val="000B646C"/>
    <w:rsid w:val="000C0CF9"/>
    <w:rsid w:val="000C1037"/>
    <w:rsid w:val="000C39F0"/>
    <w:rsid w:val="000C61CB"/>
    <w:rsid w:val="000E4D53"/>
    <w:rsid w:val="000E5CA2"/>
    <w:rsid w:val="000E63F4"/>
    <w:rsid w:val="000F1BD1"/>
    <w:rsid w:val="000F3B37"/>
    <w:rsid w:val="000F4762"/>
    <w:rsid w:val="000F4770"/>
    <w:rsid w:val="000F7912"/>
    <w:rsid w:val="000F7A5E"/>
    <w:rsid w:val="00101200"/>
    <w:rsid w:val="00101B53"/>
    <w:rsid w:val="00103CE0"/>
    <w:rsid w:val="001071B6"/>
    <w:rsid w:val="00113316"/>
    <w:rsid w:val="00113E6A"/>
    <w:rsid w:val="001158F1"/>
    <w:rsid w:val="00115C1E"/>
    <w:rsid w:val="001224CF"/>
    <w:rsid w:val="00123000"/>
    <w:rsid w:val="00126B43"/>
    <w:rsid w:val="00126BAE"/>
    <w:rsid w:val="00131B6D"/>
    <w:rsid w:val="00131BE3"/>
    <w:rsid w:val="001422DE"/>
    <w:rsid w:val="0014309D"/>
    <w:rsid w:val="00144CF5"/>
    <w:rsid w:val="00150C26"/>
    <w:rsid w:val="001520FB"/>
    <w:rsid w:val="00153F0E"/>
    <w:rsid w:val="00154868"/>
    <w:rsid w:val="00156B52"/>
    <w:rsid w:val="00160319"/>
    <w:rsid w:val="0016367B"/>
    <w:rsid w:val="00165456"/>
    <w:rsid w:val="001660C6"/>
    <w:rsid w:val="00167CE1"/>
    <w:rsid w:val="001718CF"/>
    <w:rsid w:val="001734E3"/>
    <w:rsid w:val="00173D7F"/>
    <w:rsid w:val="00183C12"/>
    <w:rsid w:val="00183DF5"/>
    <w:rsid w:val="00186E80"/>
    <w:rsid w:val="0019044B"/>
    <w:rsid w:val="001918ED"/>
    <w:rsid w:val="001933DA"/>
    <w:rsid w:val="00193504"/>
    <w:rsid w:val="00194DA9"/>
    <w:rsid w:val="001953D6"/>
    <w:rsid w:val="00195BF8"/>
    <w:rsid w:val="00197A84"/>
    <w:rsid w:val="001A278F"/>
    <w:rsid w:val="001A4505"/>
    <w:rsid w:val="001A46BD"/>
    <w:rsid w:val="001B174B"/>
    <w:rsid w:val="001B263F"/>
    <w:rsid w:val="001B4890"/>
    <w:rsid w:val="001C0C74"/>
    <w:rsid w:val="001C3480"/>
    <w:rsid w:val="001D244D"/>
    <w:rsid w:val="001D6FA7"/>
    <w:rsid w:val="001D6FEF"/>
    <w:rsid w:val="001D73F2"/>
    <w:rsid w:val="001D7448"/>
    <w:rsid w:val="001D7D27"/>
    <w:rsid w:val="001D7FE0"/>
    <w:rsid w:val="001E0ED5"/>
    <w:rsid w:val="001E50B6"/>
    <w:rsid w:val="001E6C1A"/>
    <w:rsid w:val="001E79B7"/>
    <w:rsid w:val="001F0368"/>
    <w:rsid w:val="001F03EB"/>
    <w:rsid w:val="001F3962"/>
    <w:rsid w:val="001F5D40"/>
    <w:rsid w:val="00200ADF"/>
    <w:rsid w:val="00200FB9"/>
    <w:rsid w:val="00201C97"/>
    <w:rsid w:val="00203BDA"/>
    <w:rsid w:val="00206AD0"/>
    <w:rsid w:val="0020760C"/>
    <w:rsid w:val="00211FAD"/>
    <w:rsid w:val="002122D2"/>
    <w:rsid w:val="0021248D"/>
    <w:rsid w:val="002160D8"/>
    <w:rsid w:val="002205E9"/>
    <w:rsid w:val="0022453C"/>
    <w:rsid w:val="00231FD7"/>
    <w:rsid w:val="00240615"/>
    <w:rsid w:val="00241B9E"/>
    <w:rsid w:val="002432BF"/>
    <w:rsid w:val="0024598F"/>
    <w:rsid w:val="00251A5C"/>
    <w:rsid w:val="002530A0"/>
    <w:rsid w:val="0025386B"/>
    <w:rsid w:val="00253B11"/>
    <w:rsid w:val="002564AF"/>
    <w:rsid w:val="00256DE3"/>
    <w:rsid w:val="002622F1"/>
    <w:rsid w:val="00267F13"/>
    <w:rsid w:val="002717BE"/>
    <w:rsid w:val="00273FCE"/>
    <w:rsid w:val="002840EC"/>
    <w:rsid w:val="002866CD"/>
    <w:rsid w:val="002A1131"/>
    <w:rsid w:val="002A1717"/>
    <w:rsid w:val="002A3D05"/>
    <w:rsid w:val="002A691D"/>
    <w:rsid w:val="002B09E7"/>
    <w:rsid w:val="002B2983"/>
    <w:rsid w:val="002B45CC"/>
    <w:rsid w:val="002B5CE5"/>
    <w:rsid w:val="002B61CC"/>
    <w:rsid w:val="002C0C7D"/>
    <w:rsid w:val="002D4535"/>
    <w:rsid w:val="002D4DAA"/>
    <w:rsid w:val="002D602D"/>
    <w:rsid w:val="002E0FF0"/>
    <w:rsid w:val="002F2ED5"/>
    <w:rsid w:val="0030058C"/>
    <w:rsid w:val="00301DE4"/>
    <w:rsid w:val="003061D1"/>
    <w:rsid w:val="00310929"/>
    <w:rsid w:val="00313667"/>
    <w:rsid w:val="0031386A"/>
    <w:rsid w:val="00323476"/>
    <w:rsid w:val="0032398A"/>
    <w:rsid w:val="00330307"/>
    <w:rsid w:val="003318C3"/>
    <w:rsid w:val="00334BB3"/>
    <w:rsid w:val="00336663"/>
    <w:rsid w:val="00342518"/>
    <w:rsid w:val="00342BD7"/>
    <w:rsid w:val="00344406"/>
    <w:rsid w:val="00344C07"/>
    <w:rsid w:val="003522FE"/>
    <w:rsid w:val="00361302"/>
    <w:rsid w:val="00363220"/>
    <w:rsid w:val="00364246"/>
    <w:rsid w:val="00364498"/>
    <w:rsid w:val="003646E2"/>
    <w:rsid w:val="00364738"/>
    <w:rsid w:val="003648C3"/>
    <w:rsid w:val="00365A88"/>
    <w:rsid w:val="00366041"/>
    <w:rsid w:val="0037781F"/>
    <w:rsid w:val="0038142D"/>
    <w:rsid w:val="00391B24"/>
    <w:rsid w:val="0039594C"/>
    <w:rsid w:val="003A72E4"/>
    <w:rsid w:val="003B3401"/>
    <w:rsid w:val="003C1D85"/>
    <w:rsid w:val="003C2613"/>
    <w:rsid w:val="003C5B48"/>
    <w:rsid w:val="003D0632"/>
    <w:rsid w:val="003D16DD"/>
    <w:rsid w:val="003D1DDE"/>
    <w:rsid w:val="003D24F7"/>
    <w:rsid w:val="003D2571"/>
    <w:rsid w:val="003D306B"/>
    <w:rsid w:val="003D3C8F"/>
    <w:rsid w:val="003D46A9"/>
    <w:rsid w:val="003D4B9F"/>
    <w:rsid w:val="003E0CDB"/>
    <w:rsid w:val="003E3183"/>
    <w:rsid w:val="003E7E4F"/>
    <w:rsid w:val="003F51B6"/>
    <w:rsid w:val="00407C5F"/>
    <w:rsid w:val="00407F8A"/>
    <w:rsid w:val="004136B3"/>
    <w:rsid w:val="00414B7C"/>
    <w:rsid w:val="00415296"/>
    <w:rsid w:val="00421737"/>
    <w:rsid w:val="0042303C"/>
    <w:rsid w:val="00425F04"/>
    <w:rsid w:val="00426D90"/>
    <w:rsid w:val="00430F2D"/>
    <w:rsid w:val="00436E7D"/>
    <w:rsid w:val="0044165E"/>
    <w:rsid w:val="00442F40"/>
    <w:rsid w:val="004449F6"/>
    <w:rsid w:val="00444B3A"/>
    <w:rsid w:val="00453924"/>
    <w:rsid w:val="00453C2A"/>
    <w:rsid w:val="004545C9"/>
    <w:rsid w:val="00455531"/>
    <w:rsid w:val="00456D8E"/>
    <w:rsid w:val="00457ACA"/>
    <w:rsid w:val="00461563"/>
    <w:rsid w:val="00462BC5"/>
    <w:rsid w:val="0046437F"/>
    <w:rsid w:val="00464809"/>
    <w:rsid w:val="00465625"/>
    <w:rsid w:val="004703F8"/>
    <w:rsid w:val="00472363"/>
    <w:rsid w:val="0047269A"/>
    <w:rsid w:val="00475362"/>
    <w:rsid w:val="00476111"/>
    <w:rsid w:val="004775EB"/>
    <w:rsid w:val="00477ED6"/>
    <w:rsid w:val="004814F4"/>
    <w:rsid w:val="00484EA9"/>
    <w:rsid w:val="0048632B"/>
    <w:rsid w:val="0049426A"/>
    <w:rsid w:val="004A0EB9"/>
    <w:rsid w:val="004A52D8"/>
    <w:rsid w:val="004B063E"/>
    <w:rsid w:val="004B2561"/>
    <w:rsid w:val="004B406D"/>
    <w:rsid w:val="004B7BFD"/>
    <w:rsid w:val="004C24BA"/>
    <w:rsid w:val="004C5236"/>
    <w:rsid w:val="004D137F"/>
    <w:rsid w:val="004D13E1"/>
    <w:rsid w:val="004D64F9"/>
    <w:rsid w:val="004D6C4E"/>
    <w:rsid w:val="004E0DFA"/>
    <w:rsid w:val="004E345E"/>
    <w:rsid w:val="004F2D8A"/>
    <w:rsid w:val="004F7463"/>
    <w:rsid w:val="005035B7"/>
    <w:rsid w:val="00506E22"/>
    <w:rsid w:val="00512131"/>
    <w:rsid w:val="005124FF"/>
    <w:rsid w:val="00512811"/>
    <w:rsid w:val="00512DA6"/>
    <w:rsid w:val="0051591A"/>
    <w:rsid w:val="00516856"/>
    <w:rsid w:val="00520AC9"/>
    <w:rsid w:val="0052160C"/>
    <w:rsid w:val="0052437C"/>
    <w:rsid w:val="00524B1E"/>
    <w:rsid w:val="00527F36"/>
    <w:rsid w:val="0053720B"/>
    <w:rsid w:val="005412E5"/>
    <w:rsid w:val="00543A75"/>
    <w:rsid w:val="00544899"/>
    <w:rsid w:val="005453C1"/>
    <w:rsid w:val="00550483"/>
    <w:rsid w:val="00556A9E"/>
    <w:rsid w:val="00560781"/>
    <w:rsid w:val="00565CF3"/>
    <w:rsid w:val="00566317"/>
    <w:rsid w:val="00576471"/>
    <w:rsid w:val="0057662C"/>
    <w:rsid w:val="005773BF"/>
    <w:rsid w:val="00583F92"/>
    <w:rsid w:val="005844BE"/>
    <w:rsid w:val="0058456E"/>
    <w:rsid w:val="00584F52"/>
    <w:rsid w:val="00586323"/>
    <w:rsid w:val="00590528"/>
    <w:rsid w:val="00591916"/>
    <w:rsid w:val="00591B88"/>
    <w:rsid w:val="00593098"/>
    <w:rsid w:val="00593970"/>
    <w:rsid w:val="00595245"/>
    <w:rsid w:val="005A057F"/>
    <w:rsid w:val="005A202B"/>
    <w:rsid w:val="005A36F1"/>
    <w:rsid w:val="005A4193"/>
    <w:rsid w:val="005A43BA"/>
    <w:rsid w:val="005A5ED3"/>
    <w:rsid w:val="005A66FB"/>
    <w:rsid w:val="005A76E4"/>
    <w:rsid w:val="005B255A"/>
    <w:rsid w:val="005B3085"/>
    <w:rsid w:val="005B5F9B"/>
    <w:rsid w:val="005B79D7"/>
    <w:rsid w:val="005C0749"/>
    <w:rsid w:val="005C1890"/>
    <w:rsid w:val="005D5C9D"/>
    <w:rsid w:val="005D5E25"/>
    <w:rsid w:val="005D5F9A"/>
    <w:rsid w:val="005D71E8"/>
    <w:rsid w:val="005E3C78"/>
    <w:rsid w:val="005E41B9"/>
    <w:rsid w:val="005F0542"/>
    <w:rsid w:val="005F0A25"/>
    <w:rsid w:val="005F1340"/>
    <w:rsid w:val="005F6731"/>
    <w:rsid w:val="00602EFB"/>
    <w:rsid w:val="00607D8C"/>
    <w:rsid w:val="006123A9"/>
    <w:rsid w:val="00613AF1"/>
    <w:rsid w:val="00625455"/>
    <w:rsid w:val="00625E43"/>
    <w:rsid w:val="00626A1A"/>
    <w:rsid w:val="0062733B"/>
    <w:rsid w:val="006331F6"/>
    <w:rsid w:val="006368DF"/>
    <w:rsid w:val="006373E7"/>
    <w:rsid w:val="006375AB"/>
    <w:rsid w:val="006375ED"/>
    <w:rsid w:val="00641BA6"/>
    <w:rsid w:val="006443AE"/>
    <w:rsid w:val="00645DD1"/>
    <w:rsid w:val="00650D7B"/>
    <w:rsid w:val="0065226D"/>
    <w:rsid w:val="006600D3"/>
    <w:rsid w:val="00660CB6"/>
    <w:rsid w:val="00661F9B"/>
    <w:rsid w:val="00665D34"/>
    <w:rsid w:val="00666273"/>
    <w:rsid w:val="0066627A"/>
    <w:rsid w:val="00667ADA"/>
    <w:rsid w:val="00672007"/>
    <w:rsid w:val="00673CA7"/>
    <w:rsid w:val="00673E33"/>
    <w:rsid w:val="006822E8"/>
    <w:rsid w:val="00690C38"/>
    <w:rsid w:val="00690CB9"/>
    <w:rsid w:val="00694C75"/>
    <w:rsid w:val="00694E96"/>
    <w:rsid w:val="006A0A28"/>
    <w:rsid w:val="006A610F"/>
    <w:rsid w:val="006A6E60"/>
    <w:rsid w:val="006B060F"/>
    <w:rsid w:val="006B1FE2"/>
    <w:rsid w:val="006B2CAB"/>
    <w:rsid w:val="006B380B"/>
    <w:rsid w:val="006B4E74"/>
    <w:rsid w:val="006B57B9"/>
    <w:rsid w:val="006B59C2"/>
    <w:rsid w:val="006B60E8"/>
    <w:rsid w:val="006C0231"/>
    <w:rsid w:val="006C5288"/>
    <w:rsid w:val="006C669B"/>
    <w:rsid w:val="006C6F21"/>
    <w:rsid w:val="006D2438"/>
    <w:rsid w:val="006D30DB"/>
    <w:rsid w:val="006D4C78"/>
    <w:rsid w:val="006D4DD4"/>
    <w:rsid w:val="006E0FF9"/>
    <w:rsid w:val="006E1C11"/>
    <w:rsid w:val="006E440A"/>
    <w:rsid w:val="006E5C13"/>
    <w:rsid w:val="006E6779"/>
    <w:rsid w:val="006F1873"/>
    <w:rsid w:val="006F2449"/>
    <w:rsid w:val="006F3C8A"/>
    <w:rsid w:val="006F77C6"/>
    <w:rsid w:val="007001EF"/>
    <w:rsid w:val="00704B51"/>
    <w:rsid w:val="00705392"/>
    <w:rsid w:val="00706F27"/>
    <w:rsid w:val="00711541"/>
    <w:rsid w:val="00712A4B"/>
    <w:rsid w:val="007150FF"/>
    <w:rsid w:val="00715192"/>
    <w:rsid w:val="00717FE9"/>
    <w:rsid w:val="00721B28"/>
    <w:rsid w:val="00723E0C"/>
    <w:rsid w:val="00731FFB"/>
    <w:rsid w:val="00732D62"/>
    <w:rsid w:val="00736435"/>
    <w:rsid w:val="007372C1"/>
    <w:rsid w:val="007413D2"/>
    <w:rsid w:val="0074390E"/>
    <w:rsid w:val="00746C8C"/>
    <w:rsid w:val="00746CBD"/>
    <w:rsid w:val="00752557"/>
    <w:rsid w:val="007540A0"/>
    <w:rsid w:val="0075459A"/>
    <w:rsid w:val="00754799"/>
    <w:rsid w:val="0075489C"/>
    <w:rsid w:val="007563D2"/>
    <w:rsid w:val="00757CFF"/>
    <w:rsid w:val="0076513F"/>
    <w:rsid w:val="00766108"/>
    <w:rsid w:val="00766D7A"/>
    <w:rsid w:val="007721FD"/>
    <w:rsid w:val="00773366"/>
    <w:rsid w:val="00773BCC"/>
    <w:rsid w:val="007750CE"/>
    <w:rsid w:val="007762F4"/>
    <w:rsid w:val="0078388C"/>
    <w:rsid w:val="0078669F"/>
    <w:rsid w:val="00793FDE"/>
    <w:rsid w:val="0079665A"/>
    <w:rsid w:val="007970F7"/>
    <w:rsid w:val="007A105C"/>
    <w:rsid w:val="007B2B58"/>
    <w:rsid w:val="007C093A"/>
    <w:rsid w:val="007C2844"/>
    <w:rsid w:val="007C3A88"/>
    <w:rsid w:val="007D059A"/>
    <w:rsid w:val="007D1CA4"/>
    <w:rsid w:val="007D3EF9"/>
    <w:rsid w:val="007D7CAD"/>
    <w:rsid w:val="007E648D"/>
    <w:rsid w:val="007E7D02"/>
    <w:rsid w:val="007F454C"/>
    <w:rsid w:val="00801B38"/>
    <w:rsid w:val="008023DA"/>
    <w:rsid w:val="008069C4"/>
    <w:rsid w:val="00813901"/>
    <w:rsid w:val="008154A5"/>
    <w:rsid w:val="008174B3"/>
    <w:rsid w:val="00822C8D"/>
    <w:rsid w:val="0082467A"/>
    <w:rsid w:val="00825337"/>
    <w:rsid w:val="008323F0"/>
    <w:rsid w:val="00832F10"/>
    <w:rsid w:val="00833680"/>
    <w:rsid w:val="00836D59"/>
    <w:rsid w:val="0084245F"/>
    <w:rsid w:val="00844BC9"/>
    <w:rsid w:val="00852F2C"/>
    <w:rsid w:val="00855003"/>
    <w:rsid w:val="00861FCA"/>
    <w:rsid w:val="008621E1"/>
    <w:rsid w:val="008624CD"/>
    <w:rsid w:val="00864965"/>
    <w:rsid w:val="00864E68"/>
    <w:rsid w:val="0086742A"/>
    <w:rsid w:val="00867A80"/>
    <w:rsid w:val="0087430A"/>
    <w:rsid w:val="00874831"/>
    <w:rsid w:val="00874F95"/>
    <w:rsid w:val="00876F7C"/>
    <w:rsid w:val="00877451"/>
    <w:rsid w:val="00884E9A"/>
    <w:rsid w:val="008877DE"/>
    <w:rsid w:val="008A11C7"/>
    <w:rsid w:val="008A379C"/>
    <w:rsid w:val="008A5B19"/>
    <w:rsid w:val="008A5EFF"/>
    <w:rsid w:val="008A61D7"/>
    <w:rsid w:val="008A7C7A"/>
    <w:rsid w:val="008B3D36"/>
    <w:rsid w:val="008B49AA"/>
    <w:rsid w:val="008B65BC"/>
    <w:rsid w:val="008C5B08"/>
    <w:rsid w:val="008D22DF"/>
    <w:rsid w:val="008D2D81"/>
    <w:rsid w:val="008D6059"/>
    <w:rsid w:val="008D6061"/>
    <w:rsid w:val="008E3186"/>
    <w:rsid w:val="008E3F79"/>
    <w:rsid w:val="008E454E"/>
    <w:rsid w:val="008E6213"/>
    <w:rsid w:val="008E6893"/>
    <w:rsid w:val="008F2C0B"/>
    <w:rsid w:val="008F529D"/>
    <w:rsid w:val="008F5678"/>
    <w:rsid w:val="008F5864"/>
    <w:rsid w:val="00903400"/>
    <w:rsid w:val="00903622"/>
    <w:rsid w:val="009059F5"/>
    <w:rsid w:val="009140B7"/>
    <w:rsid w:val="009147DD"/>
    <w:rsid w:val="0091636A"/>
    <w:rsid w:val="009228C8"/>
    <w:rsid w:val="00922CF8"/>
    <w:rsid w:val="009252DD"/>
    <w:rsid w:val="009258DC"/>
    <w:rsid w:val="009258E0"/>
    <w:rsid w:val="00927501"/>
    <w:rsid w:val="00934FFD"/>
    <w:rsid w:val="00935B0F"/>
    <w:rsid w:val="00935C15"/>
    <w:rsid w:val="00944768"/>
    <w:rsid w:val="00945569"/>
    <w:rsid w:val="00945D3C"/>
    <w:rsid w:val="009463A7"/>
    <w:rsid w:val="00947B42"/>
    <w:rsid w:val="00954CFA"/>
    <w:rsid w:val="00957403"/>
    <w:rsid w:val="009579B2"/>
    <w:rsid w:val="00960ECD"/>
    <w:rsid w:val="00962C0D"/>
    <w:rsid w:val="00965940"/>
    <w:rsid w:val="00967237"/>
    <w:rsid w:val="00972E08"/>
    <w:rsid w:val="0098387E"/>
    <w:rsid w:val="00985033"/>
    <w:rsid w:val="009866D1"/>
    <w:rsid w:val="00987C78"/>
    <w:rsid w:val="00990118"/>
    <w:rsid w:val="00990DC6"/>
    <w:rsid w:val="009916B1"/>
    <w:rsid w:val="0099259E"/>
    <w:rsid w:val="009967F3"/>
    <w:rsid w:val="009A09D5"/>
    <w:rsid w:val="009A10AA"/>
    <w:rsid w:val="009A283F"/>
    <w:rsid w:val="009A3123"/>
    <w:rsid w:val="009A3957"/>
    <w:rsid w:val="009A5A76"/>
    <w:rsid w:val="009B0858"/>
    <w:rsid w:val="009B1EF0"/>
    <w:rsid w:val="009B494E"/>
    <w:rsid w:val="009C43E5"/>
    <w:rsid w:val="009C5A8E"/>
    <w:rsid w:val="009C6F67"/>
    <w:rsid w:val="009C79B7"/>
    <w:rsid w:val="009D2ADE"/>
    <w:rsid w:val="009D2B25"/>
    <w:rsid w:val="009D5FCA"/>
    <w:rsid w:val="009D738E"/>
    <w:rsid w:val="009D7C4F"/>
    <w:rsid w:val="009E045D"/>
    <w:rsid w:val="009E2EC7"/>
    <w:rsid w:val="009F582D"/>
    <w:rsid w:val="009F7FD1"/>
    <w:rsid w:val="00A005B7"/>
    <w:rsid w:val="00A01269"/>
    <w:rsid w:val="00A01298"/>
    <w:rsid w:val="00A07FDD"/>
    <w:rsid w:val="00A1016E"/>
    <w:rsid w:val="00A10A0C"/>
    <w:rsid w:val="00A14198"/>
    <w:rsid w:val="00A205CA"/>
    <w:rsid w:val="00A20D31"/>
    <w:rsid w:val="00A21721"/>
    <w:rsid w:val="00A21AA3"/>
    <w:rsid w:val="00A22229"/>
    <w:rsid w:val="00A26325"/>
    <w:rsid w:val="00A2654A"/>
    <w:rsid w:val="00A27B96"/>
    <w:rsid w:val="00A317DD"/>
    <w:rsid w:val="00A364C8"/>
    <w:rsid w:val="00A4154E"/>
    <w:rsid w:val="00A41827"/>
    <w:rsid w:val="00A41DA1"/>
    <w:rsid w:val="00A45F28"/>
    <w:rsid w:val="00A52397"/>
    <w:rsid w:val="00A55771"/>
    <w:rsid w:val="00A569AC"/>
    <w:rsid w:val="00A61CFA"/>
    <w:rsid w:val="00A621BA"/>
    <w:rsid w:val="00A670D4"/>
    <w:rsid w:val="00A7027A"/>
    <w:rsid w:val="00A70715"/>
    <w:rsid w:val="00A729F9"/>
    <w:rsid w:val="00A7684D"/>
    <w:rsid w:val="00A7790C"/>
    <w:rsid w:val="00A80BFA"/>
    <w:rsid w:val="00A81D9A"/>
    <w:rsid w:val="00A837E1"/>
    <w:rsid w:val="00A903EC"/>
    <w:rsid w:val="00A97254"/>
    <w:rsid w:val="00AA2D5F"/>
    <w:rsid w:val="00AA50CE"/>
    <w:rsid w:val="00AA7AEC"/>
    <w:rsid w:val="00AB39A9"/>
    <w:rsid w:val="00AB4D21"/>
    <w:rsid w:val="00AC1935"/>
    <w:rsid w:val="00AC26B8"/>
    <w:rsid w:val="00AC2E95"/>
    <w:rsid w:val="00AC4006"/>
    <w:rsid w:val="00AD70E8"/>
    <w:rsid w:val="00AE148A"/>
    <w:rsid w:val="00AE6BB7"/>
    <w:rsid w:val="00AE6F5A"/>
    <w:rsid w:val="00AF0FA8"/>
    <w:rsid w:val="00AF25A5"/>
    <w:rsid w:val="00AF6FF8"/>
    <w:rsid w:val="00AF7D09"/>
    <w:rsid w:val="00B00B70"/>
    <w:rsid w:val="00B027E6"/>
    <w:rsid w:val="00B056A6"/>
    <w:rsid w:val="00B066E3"/>
    <w:rsid w:val="00B06B4B"/>
    <w:rsid w:val="00B10CBA"/>
    <w:rsid w:val="00B1172B"/>
    <w:rsid w:val="00B13E0A"/>
    <w:rsid w:val="00B21AEE"/>
    <w:rsid w:val="00B269E5"/>
    <w:rsid w:val="00B27538"/>
    <w:rsid w:val="00B3162A"/>
    <w:rsid w:val="00B32ED5"/>
    <w:rsid w:val="00B37107"/>
    <w:rsid w:val="00B4111E"/>
    <w:rsid w:val="00B41BAA"/>
    <w:rsid w:val="00B446C9"/>
    <w:rsid w:val="00B45F79"/>
    <w:rsid w:val="00B50004"/>
    <w:rsid w:val="00B506E8"/>
    <w:rsid w:val="00B55042"/>
    <w:rsid w:val="00B55176"/>
    <w:rsid w:val="00B55539"/>
    <w:rsid w:val="00B659BF"/>
    <w:rsid w:val="00B72A83"/>
    <w:rsid w:val="00B737BE"/>
    <w:rsid w:val="00B76231"/>
    <w:rsid w:val="00B7688A"/>
    <w:rsid w:val="00B77528"/>
    <w:rsid w:val="00B77CDC"/>
    <w:rsid w:val="00B819ED"/>
    <w:rsid w:val="00B90D09"/>
    <w:rsid w:val="00B962CD"/>
    <w:rsid w:val="00BA0B31"/>
    <w:rsid w:val="00BA0D6C"/>
    <w:rsid w:val="00BA4757"/>
    <w:rsid w:val="00BA4F94"/>
    <w:rsid w:val="00BB1164"/>
    <w:rsid w:val="00BB14DB"/>
    <w:rsid w:val="00BB1588"/>
    <w:rsid w:val="00BB1FEA"/>
    <w:rsid w:val="00BB22A4"/>
    <w:rsid w:val="00BB66C1"/>
    <w:rsid w:val="00BB7C75"/>
    <w:rsid w:val="00BC2E30"/>
    <w:rsid w:val="00BD5103"/>
    <w:rsid w:val="00BE0085"/>
    <w:rsid w:val="00BE3723"/>
    <w:rsid w:val="00BE4421"/>
    <w:rsid w:val="00BE68A8"/>
    <w:rsid w:val="00BE73FE"/>
    <w:rsid w:val="00BF1ED5"/>
    <w:rsid w:val="00BF6820"/>
    <w:rsid w:val="00C022FC"/>
    <w:rsid w:val="00C07C35"/>
    <w:rsid w:val="00C12D0B"/>
    <w:rsid w:val="00C134D3"/>
    <w:rsid w:val="00C13F78"/>
    <w:rsid w:val="00C150B2"/>
    <w:rsid w:val="00C156DA"/>
    <w:rsid w:val="00C2073C"/>
    <w:rsid w:val="00C23F62"/>
    <w:rsid w:val="00C26D95"/>
    <w:rsid w:val="00C26E6B"/>
    <w:rsid w:val="00C27EC9"/>
    <w:rsid w:val="00C35B67"/>
    <w:rsid w:val="00C35EBD"/>
    <w:rsid w:val="00C41B3C"/>
    <w:rsid w:val="00C44993"/>
    <w:rsid w:val="00C50F1E"/>
    <w:rsid w:val="00C510C5"/>
    <w:rsid w:val="00C53B3C"/>
    <w:rsid w:val="00C54562"/>
    <w:rsid w:val="00C56580"/>
    <w:rsid w:val="00C63B63"/>
    <w:rsid w:val="00C65554"/>
    <w:rsid w:val="00C75A8E"/>
    <w:rsid w:val="00C76D9E"/>
    <w:rsid w:val="00C772FC"/>
    <w:rsid w:val="00C77B32"/>
    <w:rsid w:val="00C77B49"/>
    <w:rsid w:val="00C832DF"/>
    <w:rsid w:val="00C83FD3"/>
    <w:rsid w:val="00C85C4D"/>
    <w:rsid w:val="00C90A8A"/>
    <w:rsid w:val="00C949B6"/>
    <w:rsid w:val="00CA121F"/>
    <w:rsid w:val="00CA3959"/>
    <w:rsid w:val="00CB0ACA"/>
    <w:rsid w:val="00CB10A3"/>
    <w:rsid w:val="00CB224C"/>
    <w:rsid w:val="00CB71A1"/>
    <w:rsid w:val="00CC0C24"/>
    <w:rsid w:val="00CD274C"/>
    <w:rsid w:val="00CD330B"/>
    <w:rsid w:val="00CE4DE1"/>
    <w:rsid w:val="00CE7111"/>
    <w:rsid w:val="00CF10B9"/>
    <w:rsid w:val="00CF5963"/>
    <w:rsid w:val="00D01AAD"/>
    <w:rsid w:val="00D02390"/>
    <w:rsid w:val="00D02DF8"/>
    <w:rsid w:val="00D065D0"/>
    <w:rsid w:val="00D12762"/>
    <w:rsid w:val="00D20753"/>
    <w:rsid w:val="00D233EA"/>
    <w:rsid w:val="00D24142"/>
    <w:rsid w:val="00D24D2C"/>
    <w:rsid w:val="00D277F3"/>
    <w:rsid w:val="00D32387"/>
    <w:rsid w:val="00D32A4C"/>
    <w:rsid w:val="00D33643"/>
    <w:rsid w:val="00D3552A"/>
    <w:rsid w:val="00D43B67"/>
    <w:rsid w:val="00D45E4B"/>
    <w:rsid w:val="00D5058A"/>
    <w:rsid w:val="00D50F39"/>
    <w:rsid w:val="00D5367C"/>
    <w:rsid w:val="00D5425A"/>
    <w:rsid w:val="00D631B0"/>
    <w:rsid w:val="00D64CE5"/>
    <w:rsid w:val="00D6683E"/>
    <w:rsid w:val="00D811DC"/>
    <w:rsid w:val="00D81F2D"/>
    <w:rsid w:val="00D8243B"/>
    <w:rsid w:val="00D82D9A"/>
    <w:rsid w:val="00D85782"/>
    <w:rsid w:val="00D87BA2"/>
    <w:rsid w:val="00D97164"/>
    <w:rsid w:val="00D977A3"/>
    <w:rsid w:val="00DA50AB"/>
    <w:rsid w:val="00DA532C"/>
    <w:rsid w:val="00DC2E9E"/>
    <w:rsid w:val="00DC7140"/>
    <w:rsid w:val="00DD33AF"/>
    <w:rsid w:val="00DD35DA"/>
    <w:rsid w:val="00DD4484"/>
    <w:rsid w:val="00DD5C50"/>
    <w:rsid w:val="00DD6281"/>
    <w:rsid w:val="00DD7304"/>
    <w:rsid w:val="00DD7823"/>
    <w:rsid w:val="00DE20F4"/>
    <w:rsid w:val="00DE4A3D"/>
    <w:rsid w:val="00DE7672"/>
    <w:rsid w:val="00DF1C36"/>
    <w:rsid w:val="00DF545A"/>
    <w:rsid w:val="00DF7704"/>
    <w:rsid w:val="00E01778"/>
    <w:rsid w:val="00E0270C"/>
    <w:rsid w:val="00E02F0B"/>
    <w:rsid w:val="00E059DA"/>
    <w:rsid w:val="00E05A0B"/>
    <w:rsid w:val="00E25B21"/>
    <w:rsid w:val="00E2752E"/>
    <w:rsid w:val="00E31918"/>
    <w:rsid w:val="00E32F06"/>
    <w:rsid w:val="00E34F81"/>
    <w:rsid w:val="00E370B1"/>
    <w:rsid w:val="00E451A2"/>
    <w:rsid w:val="00E45247"/>
    <w:rsid w:val="00E501BD"/>
    <w:rsid w:val="00E50CA4"/>
    <w:rsid w:val="00E56C6D"/>
    <w:rsid w:val="00E6028C"/>
    <w:rsid w:val="00E64733"/>
    <w:rsid w:val="00E65B9E"/>
    <w:rsid w:val="00E67DAB"/>
    <w:rsid w:val="00E70DCC"/>
    <w:rsid w:val="00E72C25"/>
    <w:rsid w:val="00E75583"/>
    <w:rsid w:val="00E76BEB"/>
    <w:rsid w:val="00E82773"/>
    <w:rsid w:val="00E82DB0"/>
    <w:rsid w:val="00E90A1B"/>
    <w:rsid w:val="00E91E8B"/>
    <w:rsid w:val="00E9433F"/>
    <w:rsid w:val="00E949C9"/>
    <w:rsid w:val="00E96A03"/>
    <w:rsid w:val="00EA075A"/>
    <w:rsid w:val="00EA1745"/>
    <w:rsid w:val="00EA6CC9"/>
    <w:rsid w:val="00EA7C0A"/>
    <w:rsid w:val="00EB0A6C"/>
    <w:rsid w:val="00EC2C72"/>
    <w:rsid w:val="00EC2CEC"/>
    <w:rsid w:val="00EC4818"/>
    <w:rsid w:val="00EC5CB6"/>
    <w:rsid w:val="00ED37DB"/>
    <w:rsid w:val="00ED4332"/>
    <w:rsid w:val="00ED7FED"/>
    <w:rsid w:val="00EE1544"/>
    <w:rsid w:val="00EE3383"/>
    <w:rsid w:val="00EE72D0"/>
    <w:rsid w:val="00EF0606"/>
    <w:rsid w:val="00EF080F"/>
    <w:rsid w:val="00EF3692"/>
    <w:rsid w:val="00EF3DCC"/>
    <w:rsid w:val="00EF7F13"/>
    <w:rsid w:val="00F06423"/>
    <w:rsid w:val="00F0758D"/>
    <w:rsid w:val="00F07A91"/>
    <w:rsid w:val="00F10066"/>
    <w:rsid w:val="00F12285"/>
    <w:rsid w:val="00F23D52"/>
    <w:rsid w:val="00F24748"/>
    <w:rsid w:val="00F2475A"/>
    <w:rsid w:val="00F24D02"/>
    <w:rsid w:val="00F32813"/>
    <w:rsid w:val="00F36F33"/>
    <w:rsid w:val="00F41921"/>
    <w:rsid w:val="00F4481A"/>
    <w:rsid w:val="00F4703A"/>
    <w:rsid w:val="00F47B5A"/>
    <w:rsid w:val="00F5077C"/>
    <w:rsid w:val="00F50EDB"/>
    <w:rsid w:val="00F53128"/>
    <w:rsid w:val="00F56974"/>
    <w:rsid w:val="00F60D3B"/>
    <w:rsid w:val="00F6347E"/>
    <w:rsid w:val="00F64FD0"/>
    <w:rsid w:val="00F674D4"/>
    <w:rsid w:val="00F820F4"/>
    <w:rsid w:val="00F86604"/>
    <w:rsid w:val="00F901CA"/>
    <w:rsid w:val="00F920F7"/>
    <w:rsid w:val="00F9272F"/>
    <w:rsid w:val="00F95C9B"/>
    <w:rsid w:val="00F969C6"/>
    <w:rsid w:val="00F97FFC"/>
    <w:rsid w:val="00FA0EAA"/>
    <w:rsid w:val="00FA30C6"/>
    <w:rsid w:val="00FB073C"/>
    <w:rsid w:val="00FB25F9"/>
    <w:rsid w:val="00FB2A6F"/>
    <w:rsid w:val="00FB406C"/>
    <w:rsid w:val="00FB4269"/>
    <w:rsid w:val="00FB5B77"/>
    <w:rsid w:val="00FC2F42"/>
    <w:rsid w:val="00FC4BEE"/>
    <w:rsid w:val="00FC4D7E"/>
    <w:rsid w:val="00FC5DF6"/>
    <w:rsid w:val="00FC7427"/>
    <w:rsid w:val="00FD69D8"/>
    <w:rsid w:val="00FD6E6B"/>
    <w:rsid w:val="00FD6F05"/>
    <w:rsid w:val="00FE1071"/>
    <w:rsid w:val="00FE295C"/>
    <w:rsid w:val="00FE2F0E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2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285"/>
  </w:style>
  <w:style w:type="paragraph" w:styleId="Piedepgina">
    <w:name w:val="footer"/>
    <w:basedOn w:val="Normal"/>
    <w:link w:val="PiedepginaCar"/>
    <w:uiPriority w:val="99"/>
    <w:unhideWhenUsed/>
    <w:rsid w:val="00F1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285"/>
  </w:style>
  <w:style w:type="paragraph" w:styleId="Textodeglobo">
    <w:name w:val="Balloon Text"/>
    <w:basedOn w:val="Normal"/>
    <w:link w:val="TextodegloboCar"/>
    <w:uiPriority w:val="99"/>
    <w:semiHidden/>
    <w:unhideWhenUsed/>
    <w:rsid w:val="00F1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2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285"/>
  </w:style>
  <w:style w:type="paragraph" w:styleId="Piedepgina">
    <w:name w:val="footer"/>
    <w:basedOn w:val="Normal"/>
    <w:link w:val="PiedepginaCar"/>
    <w:uiPriority w:val="99"/>
    <w:unhideWhenUsed/>
    <w:rsid w:val="00F1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285"/>
  </w:style>
  <w:style w:type="paragraph" w:styleId="Textodeglobo">
    <w:name w:val="Balloon Text"/>
    <w:basedOn w:val="Normal"/>
    <w:link w:val="TextodegloboCar"/>
    <w:uiPriority w:val="99"/>
    <w:semiHidden/>
    <w:unhideWhenUsed/>
    <w:rsid w:val="00F1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1414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Carrillo</dc:creator>
  <cp:lastModifiedBy>Fernanda Carrillo</cp:lastModifiedBy>
  <cp:revision>11</cp:revision>
  <cp:lastPrinted>2017-07-26T22:09:00Z</cp:lastPrinted>
  <dcterms:created xsi:type="dcterms:W3CDTF">2017-07-25T15:26:00Z</dcterms:created>
  <dcterms:modified xsi:type="dcterms:W3CDTF">2017-07-26T22:09:00Z</dcterms:modified>
</cp:coreProperties>
</file>